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4B" w:rsidRDefault="003953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60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4950"/>
        <w:gridCol w:w="5310"/>
      </w:tblGrid>
      <w:tr w:rsidR="0039534B">
        <w:tc>
          <w:tcPr>
            <w:tcW w:w="4950" w:type="dxa"/>
          </w:tcPr>
          <w:p w:rsidR="0039534B" w:rsidRDefault="00320833">
            <w:pPr>
              <w:tabs>
                <w:tab w:val="right" w:pos="8640"/>
              </w:tabs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GIÁO HỘI PHẬT GIÁO VIỆT NAM</w:t>
            </w:r>
          </w:p>
          <w:p w:rsidR="0039534B" w:rsidRDefault="0039534B">
            <w:pPr>
              <w:tabs>
                <w:tab w:val="right" w:pos="8640"/>
              </w:tabs>
              <w:ind w:left="-108" w:right="-108"/>
              <w:jc w:val="center"/>
              <w:rPr>
                <w:color w:val="000000"/>
                <w:sz w:val="10"/>
                <w:szCs w:val="10"/>
              </w:rPr>
            </w:pPr>
          </w:p>
          <w:p w:rsidR="0039534B" w:rsidRDefault="00320833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……………………………..</w:t>
            </w:r>
          </w:p>
          <w:p w:rsidR="0039534B" w:rsidRDefault="0039534B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10" w:type="dxa"/>
          </w:tcPr>
          <w:p w:rsidR="0039534B" w:rsidRDefault="00320833">
            <w:pPr>
              <w:tabs>
                <w:tab w:val="center" w:pos="4320"/>
                <w:tab w:val="right" w:pos="8640"/>
              </w:tabs>
              <w:ind w:left="-108" w:right="-108" w:firstLine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39534B" w:rsidRDefault="00320833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Độc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lập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Hạnh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phúc</w:t>
            </w:r>
            <w:proofErr w:type="spellEnd"/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2385" y="3780000"/>
                                <a:ext cx="196723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9534B">
        <w:trPr>
          <w:trHeight w:val="481"/>
        </w:trPr>
        <w:tc>
          <w:tcPr>
            <w:tcW w:w="4950" w:type="dxa"/>
          </w:tcPr>
          <w:p w:rsidR="0039534B" w:rsidRDefault="00320833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…………………………..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95163" y="3780000"/>
                                <a:ext cx="70167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310" w:type="dxa"/>
          </w:tcPr>
          <w:p w:rsidR="0039534B" w:rsidRDefault="0039534B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534B">
        <w:tc>
          <w:tcPr>
            <w:tcW w:w="4950" w:type="dxa"/>
          </w:tcPr>
          <w:p w:rsidR="0039534B" w:rsidRDefault="0039534B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39534B" w:rsidRDefault="0039534B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39534B" w:rsidRDefault="00320833">
      <w:pPr>
        <w:jc w:val="center"/>
        <w:rPr>
          <w:color w:val="000000"/>
        </w:rPr>
      </w:pPr>
      <w:r>
        <w:rPr>
          <w:b/>
          <w:color w:val="000000"/>
        </w:rPr>
        <w:t>GIẤY GIỚI THIỆU</w:t>
      </w:r>
    </w:p>
    <w:p w:rsidR="0039534B" w:rsidRDefault="00320833">
      <w:pPr>
        <w:jc w:val="center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Ban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Huyện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>)</w:t>
      </w:r>
    </w:p>
    <w:p w:rsidR="0039534B" w:rsidRDefault="0039534B">
      <w:pPr>
        <w:jc w:val="center"/>
        <w:rPr>
          <w:color w:val="000000"/>
          <w:sz w:val="36"/>
          <w:szCs w:val="36"/>
        </w:rPr>
      </w:pPr>
    </w:p>
    <w:p w:rsidR="0039534B" w:rsidRDefault="0039534B">
      <w:pPr>
        <w:tabs>
          <w:tab w:val="right" w:pos="1440"/>
          <w:tab w:val="right" w:pos="2880"/>
          <w:tab w:val="right" w:pos="9380"/>
        </w:tabs>
        <w:spacing w:line="360" w:lineRule="auto"/>
        <w:rPr>
          <w:color w:val="000000"/>
          <w:sz w:val="12"/>
          <w:szCs w:val="12"/>
        </w:rPr>
      </w:pPr>
    </w:p>
    <w:p w:rsidR="0039534B" w:rsidRDefault="00320833">
      <w:pPr>
        <w:tabs>
          <w:tab w:val="right" w:pos="1440"/>
          <w:tab w:val="right" w:pos="2880"/>
          <w:tab w:val="right" w:pos="9380"/>
        </w:tabs>
        <w:spacing w:line="360" w:lineRule="auto"/>
        <w:rPr>
          <w:color w:val="000000"/>
        </w:rPr>
      </w:pPr>
      <w:r>
        <w:rPr>
          <w:color w:val="000000"/>
        </w:rPr>
        <w:t xml:space="preserve">Ban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GHPGVN </w:t>
      </w:r>
      <w:proofErr w:type="spellStart"/>
      <w:r>
        <w:rPr>
          <w:color w:val="000000"/>
        </w:rPr>
        <w:t>Tỉnh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Huyện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Tăng</w:t>
      </w:r>
      <w:proofErr w:type="spellEnd"/>
      <w:r>
        <w:rPr>
          <w:color w:val="000000"/>
        </w:rPr>
        <w:t>, (Ni)</w:t>
      </w:r>
      <w:bookmarkStart w:id="0" w:name="_GoBack"/>
      <w:bookmarkEnd w:id="0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Thế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danh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4900"/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Chùa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</w:pPr>
      <w:r>
        <w:t xml:space="preserve">            </w:t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r>
        <w:t xml:space="preserve">               -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hoá</w:t>
      </w:r>
      <w:proofErr w:type="spellEnd"/>
      <w: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r>
        <w:rPr>
          <w:color w:val="000000"/>
        </w:rPr>
        <w:t xml:space="preserve">               -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Đề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nghị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</w:p>
    <w:p w:rsidR="0039534B" w:rsidRDefault="00320833">
      <w:pPr>
        <w:tabs>
          <w:tab w:val="right" w:pos="9380"/>
        </w:tabs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</w:t>
      </w:r>
    </w:p>
    <w:p w:rsidR="0039534B" w:rsidRDefault="00320833">
      <w:pPr>
        <w:tabs>
          <w:tab w:val="right" w:pos="9380"/>
        </w:tabs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 xml:space="preserve">                                                              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>……</w:t>
      </w:r>
      <w:proofErr w:type="spellStart"/>
      <w:r>
        <w:rPr>
          <w:color w:val="000000"/>
        </w:rPr>
        <w:t>tháng</w:t>
      </w:r>
      <w:proofErr w:type="spellEnd"/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năm</w:t>
      </w:r>
      <w:proofErr w:type="spellEnd"/>
      <w:r>
        <w:rPr>
          <w:color w:val="000000"/>
        </w:rPr>
        <w:t xml:space="preserve"> 20....</w:t>
      </w:r>
    </w:p>
    <w:p w:rsidR="0039534B" w:rsidRDefault="00320833">
      <w:pPr>
        <w:tabs>
          <w:tab w:val="right" w:pos="938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</w:p>
    <w:sectPr w:rsidR="0039534B">
      <w:pgSz w:w="11907" w:h="16840"/>
      <w:pgMar w:top="763" w:right="850" w:bottom="76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4B"/>
    <w:rsid w:val="00320833"/>
    <w:rsid w:val="003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EDA3"/>
  <w15:docId w15:val="{95CD1171-A6AD-49CC-9BC5-59E6FA49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1820"/>
        <w:tab w:val="center" w:pos="6720"/>
      </w:tabs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Vev6C0r0MGumu2oSG9elQqtQA==">CgMxLjA4AHIhMTNWdFotMnZEdnhTYTA3NzF6TzJEaTlWQXlaVm9YNzRY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Chanh</dc:creator>
  <cp:lastModifiedBy>Laptop</cp:lastModifiedBy>
  <cp:revision>2</cp:revision>
  <dcterms:created xsi:type="dcterms:W3CDTF">2017-12-15T01:37:00Z</dcterms:created>
  <dcterms:modified xsi:type="dcterms:W3CDTF">2025-06-29T11:20:00Z</dcterms:modified>
</cp:coreProperties>
</file>